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64DD" w14:textId="77777777" w:rsidR="00CC4C65" w:rsidRDefault="00CC4C65" w:rsidP="00CC4C65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D1D1B"/>
          <w:sz w:val="44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b/>
          <w:bCs/>
          <w:caps/>
          <w:color w:val="1D1D1B"/>
          <w:sz w:val="44"/>
          <w:szCs w:val="32"/>
          <w:lang w:eastAsia="cs-CZ"/>
        </w:rPr>
        <w:t xml:space="preserve">DESATERO </w:t>
      </w:r>
      <w:r w:rsidR="00E6013E">
        <w:rPr>
          <w:rFonts w:ascii="Times New Roman" w:eastAsia="Times New Roman" w:hAnsi="Times New Roman" w:cs="Times New Roman"/>
          <w:b/>
          <w:bCs/>
          <w:caps/>
          <w:color w:val="1D1D1B"/>
          <w:sz w:val="44"/>
          <w:szCs w:val="32"/>
          <w:lang w:eastAsia="cs-CZ"/>
        </w:rPr>
        <w:t xml:space="preserve">ŠKOLNÍHO </w:t>
      </w:r>
      <w:r w:rsidRPr="00CC4C65">
        <w:rPr>
          <w:rFonts w:ascii="Times New Roman" w:eastAsia="Times New Roman" w:hAnsi="Times New Roman" w:cs="Times New Roman"/>
          <w:b/>
          <w:bCs/>
          <w:caps/>
          <w:color w:val="1D1D1B"/>
          <w:sz w:val="44"/>
          <w:szCs w:val="32"/>
          <w:lang w:eastAsia="cs-CZ"/>
        </w:rPr>
        <w:t>PARLAMENTU</w:t>
      </w:r>
    </w:p>
    <w:p w14:paraId="16E83426" w14:textId="77777777" w:rsidR="00CC4C65" w:rsidRPr="00CC4C65" w:rsidRDefault="003656C1" w:rsidP="00CC4C65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48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48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2B34912F" wp14:editId="1AB27E23">
            <wp:simplePos x="0" y="0"/>
            <wp:positionH relativeFrom="column">
              <wp:posOffset>2546985</wp:posOffset>
            </wp:positionH>
            <wp:positionV relativeFrom="paragraph">
              <wp:posOffset>231775</wp:posOffset>
            </wp:positionV>
            <wp:extent cx="3723005" cy="1851660"/>
            <wp:effectExtent l="19050" t="0" r="0" b="0"/>
            <wp:wrapTight wrapText="bothSides">
              <wp:wrapPolygon edited="0">
                <wp:start x="-111" y="0"/>
                <wp:lineTo x="-111" y="21333"/>
                <wp:lineTo x="21552" y="21333"/>
                <wp:lineTo x="21552" y="0"/>
                <wp:lineTo x="-111" y="0"/>
              </wp:wrapPolygon>
            </wp:wrapTight>
            <wp:docPr id="7" name="obrázek 7" descr="Gaingels Scholarsh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ingels Scholarsh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562AE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Nasloucháme si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664794FC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Jednáme s respektem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632B7757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Mluvíme slušně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158E1EBF" w14:textId="77777777" w:rsidR="00CC4C65" w:rsidRPr="00CC4C65" w:rsidRDefault="003656C1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4C9DB1D2" wp14:editId="58BBAC77">
            <wp:simplePos x="0" y="0"/>
            <wp:positionH relativeFrom="column">
              <wp:posOffset>4041775</wp:posOffset>
            </wp:positionH>
            <wp:positionV relativeFrom="paragraph">
              <wp:posOffset>88265</wp:posOffset>
            </wp:positionV>
            <wp:extent cx="2289810" cy="1607820"/>
            <wp:effectExtent l="19050" t="0" r="0" b="0"/>
            <wp:wrapTight wrapText="bothSides">
              <wp:wrapPolygon edited="0">
                <wp:start x="-180" y="0"/>
                <wp:lineTo x="-180" y="21242"/>
                <wp:lineTo x="21564" y="21242"/>
                <wp:lineTo x="21564" y="0"/>
                <wp:lineTo x="-180" y="0"/>
              </wp:wrapPolygon>
            </wp:wrapTight>
            <wp:docPr id="1" name="obrázek 1" descr="DTC-Stipendium – DTC – Global Surgery German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C-Stipendium – DTC – Global Surgery German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C65"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Řešíme skutečné problémy</w:t>
      </w:r>
      <w:r w:rsidR="00CC4C65"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="00CC4C65"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083E4C93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Předáváme pravdivé informace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590C45F1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Spolupracujeme jako tým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46E424A3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2D42FA4" wp14:editId="11347B53">
            <wp:simplePos x="0" y="0"/>
            <wp:positionH relativeFrom="column">
              <wp:posOffset>4209415</wp:posOffset>
            </wp:positionH>
            <wp:positionV relativeFrom="paragraph">
              <wp:posOffset>702310</wp:posOffset>
            </wp:positionV>
            <wp:extent cx="2028825" cy="1950720"/>
            <wp:effectExtent l="19050" t="0" r="9525" b="0"/>
            <wp:wrapTight wrapText="bothSides">
              <wp:wrapPolygon edited="0">
                <wp:start x="-203" y="0"/>
                <wp:lineTo x="-203" y="21305"/>
                <wp:lineTo x="21701" y="21305"/>
                <wp:lineTo x="21701" y="0"/>
                <wp:lineTo x="-203" y="0"/>
              </wp:wrapPolygon>
            </wp:wrapTight>
            <wp:docPr id="4" name="obrázek 4" descr="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Zúčastňujeme se schůzek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395E653F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Docházíme včas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755EE82B" w14:textId="77777777" w:rsidR="00CC4C65" w:rsidRPr="00CC4C65" w:rsidRDefault="00CC4C65" w:rsidP="00CC4C6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Respektujeme názory druhých</w:t>
      </w: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br/>
      </w:r>
    </w:p>
    <w:p w14:paraId="54FDA1FF" w14:textId="77777777" w:rsidR="00CC4C65" w:rsidRDefault="00CC4C65" w:rsidP="00CC4C6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  <w:r w:rsidRPr="00CC4C65">
        <w:rPr>
          <w:rFonts w:ascii="Times New Roman" w:eastAsia="Times New Roman" w:hAnsi="Times New Roman" w:cs="Times New Roman"/>
          <w:sz w:val="36"/>
          <w:szCs w:val="32"/>
          <w:lang w:eastAsia="cs-CZ"/>
        </w:rPr>
        <w:t>Jsme dobrými repr</w:t>
      </w:r>
      <w:r>
        <w:rPr>
          <w:rFonts w:ascii="Times New Roman" w:eastAsia="Times New Roman" w:hAnsi="Times New Roman" w:cs="Times New Roman"/>
          <w:sz w:val="36"/>
          <w:szCs w:val="32"/>
          <w:lang w:eastAsia="cs-CZ"/>
        </w:rPr>
        <w:t>ezentanty školy</w:t>
      </w:r>
    </w:p>
    <w:p w14:paraId="213C8E87" w14:textId="77777777" w:rsidR="00CC4C65" w:rsidRPr="00CC4C65" w:rsidRDefault="00CC4C65" w:rsidP="00CC4C6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6"/>
          <w:szCs w:val="32"/>
          <w:lang w:eastAsia="cs-CZ"/>
        </w:rPr>
      </w:pPr>
    </w:p>
    <w:sectPr w:rsidR="00CC4C65" w:rsidRPr="00CC4C65" w:rsidSect="002E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28F9"/>
    <w:multiLevelType w:val="hybridMultilevel"/>
    <w:tmpl w:val="BD68E84A"/>
    <w:lvl w:ilvl="0" w:tplc="F6802534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9473A"/>
    <w:multiLevelType w:val="multilevel"/>
    <w:tmpl w:val="DC8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90728">
    <w:abstractNumId w:val="1"/>
  </w:num>
  <w:num w:numId="2" w16cid:durableId="82450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65"/>
    <w:rsid w:val="00066CC7"/>
    <w:rsid w:val="002C533C"/>
    <w:rsid w:val="002E5C96"/>
    <w:rsid w:val="003656C1"/>
    <w:rsid w:val="009153EC"/>
    <w:rsid w:val="009F6BB9"/>
    <w:rsid w:val="00CC4C65"/>
    <w:rsid w:val="00E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FDF6"/>
  <w15:docId w15:val="{393C3359-730C-4566-89D5-29458ED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C96"/>
  </w:style>
  <w:style w:type="paragraph" w:styleId="Nadpis3">
    <w:name w:val="heading 3"/>
    <w:basedOn w:val="Normln"/>
    <w:link w:val="Nadpis3Char"/>
    <w:uiPriority w:val="9"/>
    <w:qFormat/>
    <w:rsid w:val="00CC4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C4C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C4C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C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C4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globalsurgery-germany.de/wp-content/uploads/2022/01/cropped-5163C539-55D7-4E58-9BB9-5A52AB7604E3_1_201_a-1.jp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gaingels.com/media-library/eyJhbGciOiJIUzI1NiIsInR5cCI6IkpXVCJ9.eyJpbWFnZSI6Imh0dHBzOi8vYXNzZXRzLnJibC5tcy8yOTMxNzE3MC9vcmlnaW4uanBnIiwiZXhwaXJlc19hdCI6MTc3NDU3MTg4M30.WkDGbCeC0TdTLVPR7D01rwqoBgVRr_IJ81aKGC7GH4M/image.jpg?width=1200&amp;height=600&amp;coordinates=0,0,0,111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dkschoolhouse.com/assets/img/webp/cartoon_owl.web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Reischlová</cp:lastModifiedBy>
  <cp:revision>2</cp:revision>
  <cp:lastPrinted>2025-12-08T10:25:00Z</cp:lastPrinted>
  <dcterms:created xsi:type="dcterms:W3CDTF">2025-12-17T10:18:00Z</dcterms:created>
  <dcterms:modified xsi:type="dcterms:W3CDTF">2025-12-17T10:18:00Z</dcterms:modified>
</cp:coreProperties>
</file>